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南银理财珠联璧合鑫逸稳三个月89期封闭式公募人民币理财产品（Y82089）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Y82089)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179,349,865.77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